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F830A" w14:textId="4ABD816C" w:rsidR="00806032" w:rsidRPr="000D1DBA" w:rsidRDefault="00836326" w:rsidP="000D1DBA">
      <w:pPr>
        <w:spacing w:before="29" w:after="734" w:line="553" w:lineRule="exact"/>
        <w:jc w:val="center"/>
        <w:textAlignment w:val="baseline"/>
        <w:rPr>
          <w:rFonts w:ascii="Garamond" w:eastAsia="Garamond" w:hAnsi="Garamond"/>
          <w:b/>
          <w:color w:val="000000"/>
          <w:spacing w:val="6"/>
          <w:w w:val="90"/>
          <w:sz w:val="55"/>
        </w:rPr>
        <w:sectPr w:rsidR="00806032" w:rsidRPr="000D1DBA">
          <w:pgSz w:w="12240" w:h="15840"/>
          <w:pgMar w:top="1060" w:right="1080" w:bottom="664" w:left="998" w:header="720" w:footer="720" w:gutter="0"/>
          <w:cols w:space="720"/>
        </w:sectPr>
      </w:pPr>
      <w:r>
        <w:rPr>
          <w:rFonts w:ascii="Garamond" w:eastAsia="Garamond" w:hAnsi="Garamond"/>
          <w:b/>
          <w:color w:val="000000"/>
          <w:spacing w:val="6"/>
          <w:w w:val="90"/>
          <w:sz w:val="55"/>
        </w:rPr>
        <w:t>Lesson Eighteen: The Rich Ruler</w:t>
      </w:r>
    </w:p>
    <w:p w14:paraId="13B2F7AB" w14:textId="660D31E0" w:rsidR="00806032" w:rsidRDefault="00365AD0">
      <w:pPr>
        <w:spacing w:before="175" w:line="223" w:lineRule="exact"/>
        <w:ind w:left="72"/>
        <w:textAlignment w:val="baseline"/>
        <w:rPr>
          <w:rFonts w:ascii="Tahoma" w:eastAsia="Tahoma" w:hAnsi="Tahoma"/>
          <w:b/>
          <w:color w:val="000000"/>
          <w:spacing w:val="6"/>
          <w:sz w:val="18"/>
        </w:rPr>
      </w:pPr>
      <w:r>
        <w:rPr>
          <w:noProof/>
        </w:rPr>
        <mc:AlternateContent>
          <mc:Choice Requires="wps">
            <w:drawing>
              <wp:anchor distT="0" distB="0" distL="0" distR="0" simplePos="0" relativeHeight="251656704" behindDoc="1" locked="0" layoutInCell="1" allowOverlap="1" wp14:anchorId="3E730014" wp14:editId="51CDFA6E">
                <wp:simplePos x="0" y="0"/>
                <wp:positionH relativeFrom="page">
                  <wp:posOffset>633730</wp:posOffset>
                </wp:positionH>
                <wp:positionV relativeFrom="page">
                  <wp:posOffset>1511935</wp:posOffset>
                </wp:positionV>
                <wp:extent cx="1447800" cy="7239000"/>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23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48CDD" w14:textId="77777777" w:rsidR="00806032" w:rsidRDefault="00836326">
                            <w:pPr>
                              <w:textAlignment w:val="baseline"/>
                            </w:pPr>
                            <w:r>
                              <w:rPr>
                                <w:noProof/>
                              </w:rPr>
                              <w:drawing>
                                <wp:inline distT="0" distB="0" distL="0" distR="0" wp14:anchorId="6C5312D1" wp14:editId="4A05C3B4">
                                  <wp:extent cx="1447800" cy="72390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47800" cy="72390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30014" id="_x0000_t202" coordsize="21600,21600" o:spt="202" path="m,l,21600r21600,l21600,xe">
                <v:stroke joinstyle="miter"/>
                <v:path gradientshapeok="t" o:connecttype="rect"/>
              </v:shapetype>
              <v:shape id="_x0000_s0" o:spid="_x0000_s1026" type="#_x0000_t202" style="position:absolute;left:0;text-align:left;margin-left:49.9pt;margin-top:119.05pt;width:114pt;height:570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" filled="f" stroked="f">
                <v:textbox inset="0,0,0,0">
                  <w:txbxContent>
                    <w:p w14:paraId="74C48CDD" w14:textId="77777777" w:rsidR="00806032" w:rsidRDefault="00836326">
                      <w:pPr>
                        <w:textAlignment w:val="baseline"/>
                      </w:pPr>
                      <w:r>
                        <w:rPr>
                          <w:noProof/>
                        </w:rPr>
                        <w:drawing>
                          <wp:inline distT="0" distB="0" distL="0" distR="0" wp14:anchorId="6C5312D1" wp14:editId="4A05C3B4">
                            <wp:extent cx="1447800" cy="72390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47800" cy="7239000"/>
                                    </a:xfrm>
                                    <a:prstGeom prst="rect">
                                      <a:avLst/>
                                    </a:prstGeom>
                                  </pic:spPr>
                                </pic:pic>
                              </a:graphicData>
                            </a:graphic>
                          </wp:inline>
                        </w:drawing>
                      </w:r>
                    </w:p>
                  </w:txbxContent>
                </v:textbox>
                <w10:wrap type="square" anchorx="page" anchory="page"/>
              </v:shape>
            </w:pict>
          </mc:Fallback>
        </mc:AlternateContent>
      </w:r>
      <w:r w:rsidR="00836326">
        <w:rPr>
          <w:rFonts w:ascii="Tahoma" w:eastAsia="Tahoma" w:hAnsi="Tahoma"/>
          <w:b/>
          <w:color w:val="000000"/>
          <w:spacing w:val="6"/>
          <w:sz w:val="18"/>
        </w:rPr>
        <w:t>Journey to Jerusalem. Concerning Divorce (Matt</w:t>
      </w:r>
      <w:r>
        <w:rPr>
          <w:rFonts w:ascii="Tahoma" w:eastAsia="Tahoma" w:hAnsi="Tahoma"/>
          <w:b/>
          <w:color w:val="000000"/>
          <w:spacing w:val="6"/>
          <w:sz w:val="18"/>
        </w:rPr>
        <w:t>hew</w:t>
      </w:r>
      <w:r w:rsidR="00836326">
        <w:rPr>
          <w:rFonts w:ascii="Tahoma" w:eastAsia="Tahoma" w:hAnsi="Tahoma"/>
          <w:b/>
          <w:color w:val="000000"/>
          <w:spacing w:val="6"/>
          <w:sz w:val="18"/>
        </w:rPr>
        <w:t xml:space="preserve"> 19:1-12; Mark 10:1-12)</w:t>
      </w:r>
    </w:p>
    <w:p w14:paraId="53D41736" w14:textId="042D7868" w:rsidR="00806032" w:rsidRDefault="00836326" w:rsidP="00464F0E">
      <w:pPr>
        <w:numPr>
          <w:ilvl w:val="0"/>
          <w:numId w:val="1"/>
        </w:numPr>
        <w:tabs>
          <w:tab w:val="clear" w:pos="288"/>
          <w:tab w:val="left" w:pos="360"/>
        </w:tabs>
        <w:ind w:left="360" w:right="216" w:hanging="288"/>
        <w:textAlignment w:val="baseline"/>
        <w:rPr>
          <w:rFonts w:ascii="Garamond" w:eastAsia="Garamond" w:hAnsi="Garamond"/>
          <w:color w:val="000000"/>
          <w:sz w:val="23"/>
        </w:rPr>
      </w:pPr>
      <w:r>
        <w:rPr>
          <w:rFonts w:ascii="Garamond" w:eastAsia="Garamond" w:hAnsi="Garamond"/>
          <w:color w:val="000000"/>
          <w:sz w:val="23"/>
        </w:rPr>
        <w:t>Why did the Pharisees ask Jesus if it were lawful for a man to put away his wife for every cause? What was His response?</w:t>
      </w:r>
      <w:r w:rsidR="00464F0E">
        <w:rPr>
          <w:rFonts w:ascii="Garamond" w:eastAsia="Garamond" w:hAnsi="Garamond"/>
          <w:color w:val="000000"/>
          <w:sz w:val="23"/>
        </w:rPr>
        <w:br/>
      </w:r>
      <w:r w:rsidR="00464F0E">
        <w:rPr>
          <w:rFonts w:ascii="Garamond" w:eastAsia="Garamond" w:hAnsi="Garamond"/>
          <w:color w:val="000000"/>
          <w:sz w:val="23"/>
        </w:rPr>
        <w:br/>
      </w:r>
    </w:p>
    <w:p w14:paraId="0A8B6663" w14:textId="69D168D9" w:rsidR="00806032" w:rsidRDefault="00836326" w:rsidP="00464F0E">
      <w:pPr>
        <w:numPr>
          <w:ilvl w:val="0"/>
          <w:numId w:val="1"/>
        </w:numPr>
        <w:tabs>
          <w:tab w:val="clear" w:pos="288"/>
          <w:tab w:val="left" w:pos="360"/>
        </w:tabs>
        <w:ind w:left="360" w:hanging="288"/>
        <w:textAlignment w:val="baseline"/>
        <w:rPr>
          <w:rFonts w:ascii="Garamond" w:eastAsia="Garamond" w:hAnsi="Garamond"/>
          <w:color w:val="000000"/>
          <w:sz w:val="23"/>
        </w:rPr>
      </w:pPr>
      <w:r>
        <w:rPr>
          <w:rFonts w:ascii="Garamond" w:eastAsia="Garamond" w:hAnsi="Garamond"/>
          <w:color w:val="000000"/>
          <w:sz w:val="23"/>
        </w:rPr>
        <w:t>After receiving an answer from Jesus, what did the Pharisees then ask Him in regard to divorce? What was His reply? Explain the meaning</w:t>
      </w:r>
      <w:r>
        <w:rPr>
          <w:rFonts w:ascii="Garamond" w:eastAsia="Garamond" w:hAnsi="Garamond"/>
          <w:color w:val="000000"/>
          <w:sz w:val="23"/>
        </w:rPr>
        <w:t xml:space="preserve"> of Jesus</w:t>
      </w:r>
      <w:r w:rsidR="00464F0E">
        <w:rPr>
          <w:rFonts w:ascii="Garamond" w:eastAsia="Garamond" w:hAnsi="Garamond"/>
          <w:color w:val="000000"/>
          <w:sz w:val="23"/>
        </w:rPr>
        <w:t>’</w:t>
      </w:r>
      <w:r>
        <w:rPr>
          <w:rFonts w:ascii="Garamond" w:eastAsia="Garamond" w:hAnsi="Garamond"/>
          <w:color w:val="000000"/>
          <w:sz w:val="23"/>
        </w:rPr>
        <w:t xml:space="preserve"> reply.</w:t>
      </w:r>
      <w:r w:rsidR="00464F0E">
        <w:rPr>
          <w:rFonts w:ascii="Garamond" w:eastAsia="Garamond" w:hAnsi="Garamond"/>
          <w:color w:val="000000"/>
          <w:sz w:val="23"/>
        </w:rPr>
        <w:br/>
      </w:r>
      <w:r w:rsidR="00464F0E">
        <w:rPr>
          <w:rFonts w:ascii="Garamond" w:eastAsia="Garamond" w:hAnsi="Garamond"/>
          <w:color w:val="000000"/>
          <w:sz w:val="23"/>
        </w:rPr>
        <w:br/>
      </w:r>
    </w:p>
    <w:p w14:paraId="20E3896E" w14:textId="660E441A" w:rsidR="00806032" w:rsidRDefault="00836326" w:rsidP="00464F0E">
      <w:pPr>
        <w:numPr>
          <w:ilvl w:val="0"/>
          <w:numId w:val="1"/>
        </w:numPr>
        <w:tabs>
          <w:tab w:val="clear" w:pos="288"/>
          <w:tab w:val="left" w:pos="360"/>
        </w:tabs>
        <w:ind w:left="360" w:right="720" w:hanging="288"/>
        <w:textAlignment w:val="baseline"/>
        <w:rPr>
          <w:rFonts w:ascii="Garamond" w:eastAsia="Garamond" w:hAnsi="Garamond"/>
          <w:color w:val="000000"/>
          <w:sz w:val="23"/>
        </w:rPr>
      </w:pPr>
      <w:r>
        <w:rPr>
          <w:rFonts w:ascii="Garamond" w:eastAsia="Garamond" w:hAnsi="Garamond"/>
          <w:color w:val="000000"/>
          <w:sz w:val="23"/>
        </w:rPr>
        <w:t>If one puts away his wife for any cause other than fornication (sexual immorality) and marries another, of what sin is he guilty? Who else is guilty of that same sin? Explain.</w:t>
      </w:r>
      <w:r w:rsidR="00464F0E">
        <w:rPr>
          <w:rFonts w:ascii="Garamond" w:eastAsia="Garamond" w:hAnsi="Garamond"/>
          <w:color w:val="000000"/>
          <w:sz w:val="23"/>
        </w:rPr>
        <w:br/>
      </w:r>
      <w:r w:rsidR="00464F0E">
        <w:rPr>
          <w:rFonts w:ascii="Garamond" w:eastAsia="Garamond" w:hAnsi="Garamond"/>
          <w:color w:val="000000"/>
          <w:sz w:val="23"/>
        </w:rPr>
        <w:br/>
      </w:r>
      <w:r w:rsidR="00464F0E">
        <w:rPr>
          <w:rFonts w:ascii="Garamond" w:eastAsia="Garamond" w:hAnsi="Garamond"/>
          <w:color w:val="000000"/>
          <w:sz w:val="23"/>
        </w:rPr>
        <w:br/>
      </w:r>
    </w:p>
    <w:p w14:paraId="541C13E8" w14:textId="4424DC88" w:rsidR="00806032" w:rsidRDefault="00836326" w:rsidP="00464F0E">
      <w:pPr>
        <w:ind w:left="72"/>
        <w:textAlignment w:val="baseline"/>
        <w:rPr>
          <w:rFonts w:ascii="Tahoma" w:eastAsia="Tahoma" w:hAnsi="Tahoma"/>
          <w:b/>
          <w:color w:val="000000"/>
          <w:sz w:val="18"/>
        </w:rPr>
      </w:pPr>
      <w:r>
        <w:rPr>
          <w:rFonts w:ascii="Tahoma" w:eastAsia="Tahoma" w:hAnsi="Tahoma"/>
          <w:b/>
          <w:color w:val="000000"/>
          <w:sz w:val="18"/>
        </w:rPr>
        <w:t xml:space="preserve">Blessing Children. Concerning Childlikeness </w:t>
      </w:r>
      <w:r>
        <w:rPr>
          <w:rFonts w:ascii="Tahoma" w:eastAsia="Tahoma" w:hAnsi="Tahoma"/>
          <w:b/>
          <w:color w:val="000000"/>
          <w:sz w:val="18"/>
        </w:rPr>
        <w:br/>
      </w:r>
      <w:r>
        <w:rPr>
          <w:rFonts w:ascii="Tahoma" w:eastAsia="Tahoma" w:hAnsi="Tahoma"/>
          <w:b/>
          <w:color w:val="000000"/>
          <w:sz w:val="18"/>
        </w:rPr>
        <w:t>(Matt</w:t>
      </w:r>
      <w:r w:rsidR="00365AD0">
        <w:rPr>
          <w:rFonts w:ascii="Tahoma" w:eastAsia="Tahoma" w:hAnsi="Tahoma"/>
          <w:b/>
          <w:color w:val="000000"/>
          <w:sz w:val="18"/>
        </w:rPr>
        <w:t>hew</w:t>
      </w:r>
      <w:r>
        <w:rPr>
          <w:rFonts w:ascii="Tahoma" w:eastAsia="Tahoma" w:hAnsi="Tahoma"/>
          <w:b/>
          <w:color w:val="000000"/>
          <w:sz w:val="18"/>
        </w:rPr>
        <w:t xml:space="preserve"> 19:13-15; Mark 10:13-16; Luke 18:15-17)</w:t>
      </w:r>
    </w:p>
    <w:p w14:paraId="5434880B" w14:textId="3672C1B1" w:rsidR="00806032" w:rsidRDefault="00836326" w:rsidP="00464F0E">
      <w:pPr>
        <w:numPr>
          <w:ilvl w:val="0"/>
          <w:numId w:val="1"/>
        </w:numPr>
        <w:tabs>
          <w:tab w:val="clear" w:pos="288"/>
          <w:tab w:val="left" w:pos="360"/>
        </w:tabs>
        <w:ind w:left="360" w:right="432" w:hanging="288"/>
        <w:textAlignment w:val="baseline"/>
        <w:rPr>
          <w:rFonts w:ascii="Garamond" w:eastAsia="Garamond" w:hAnsi="Garamond"/>
          <w:color w:val="000000"/>
          <w:sz w:val="23"/>
        </w:rPr>
      </w:pPr>
      <w:r>
        <w:rPr>
          <w:rFonts w:ascii="Garamond" w:eastAsia="Garamond" w:hAnsi="Garamond"/>
          <w:color w:val="000000"/>
          <w:sz w:val="23"/>
        </w:rPr>
        <w:t>Why were little children brought to Jesus on this occasion? What was the reaction of His disciples? What was Jesus</w:t>
      </w:r>
      <w:r w:rsidR="00464F0E">
        <w:rPr>
          <w:rFonts w:ascii="Garamond" w:eastAsia="Garamond" w:hAnsi="Garamond"/>
          <w:color w:val="000000"/>
          <w:sz w:val="23"/>
        </w:rPr>
        <w:t>’</w:t>
      </w:r>
      <w:r>
        <w:rPr>
          <w:rFonts w:ascii="Garamond" w:eastAsia="Garamond" w:hAnsi="Garamond"/>
          <w:color w:val="000000"/>
          <w:sz w:val="23"/>
        </w:rPr>
        <w:t xml:space="preserve"> response to His disciples?</w:t>
      </w:r>
      <w:r w:rsidR="00464F0E">
        <w:rPr>
          <w:rFonts w:ascii="Garamond" w:eastAsia="Garamond" w:hAnsi="Garamond"/>
          <w:color w:val="000000"/>
          <w:sz w:val="23"/>
        </w:rPr>
        <w:br/>
      </w:r>
      <w:r w:rsidR="00464F0E">
        <w:rPr>
          <w:rFonts w:ascii="Garamond" w:eastAsia="Garamond" w:hAnsi="Garamond"/>
          <w:color w:val="000000"/>
          <w:sz w:val="23"/>
        </w:rPr>
        <w:br/>
      </w:r>
      <w:r w:rsidR="00464F0E">
        <w:rPr>
          <w:rFonts w:ascii="Garamond" w:eastAsia="Garamond" w:hAnsi="Garamond"/>
          <w:color w:val="000000"/>
          <w:sz w:val="23"/>
        </w:rPr>
        <w:br/>
      </w:r>
    </w:p>
    <w:p w14:paraId="7E53E2E3" w14:textId="4636F6C5" w:rsidR="00806032" w:rsidRDefault="00836326" w:rsidP="00464F0E">
      <w:pPr>
        <w:numPr>
          <w:ilvl w:val="0"/>
          <w:numId w:val="1"/>
        </w:numPr>
        <w:tabs>
          <w:tab w:val="clear" w:pos="288"/>
          <w:tab w:val="left" w:pos="360"/>
        </w:tabs>
        <w:ind w:left="360" w:hanging="288"/>
        <w:textAlignment w:val="baseline"/>
        <w:rPr>
          <w:rFonts w:ascii="Garamond" w:eastAsia="Garamond" w:hAnsi="Garamond"/>
          <w:color w:val="000000"/>
          <w:spacing w:val="6"/>
          <w:sz w:val="23"/>
        </w:rPr>
      </w:pPr>
      <w:r>
        <w:rPr>
          <w:rFonts w:ascii="Garamond" w:eastAsia="Garamond" w:hAnsi="Garamond"/>
          <w:color w:val="000000"/>
          <w:spacing w:val="6"/>
          <w:sz w:val="23"/>
        </w:rPr>
        <w:t>What lesson does Jesus teach using the little children as His example?</w:t>
      </w:r>
      <w:r w:rsidR="00464F0E">
        <w:rPr>
          <w:rFonts w:ascii="Garamond" w:eastAsia="Garamond" w:hAnsi="Garamond"/>
          <w:color w:val="000000"/>
          <w:spacing w:val="6"/>
          <w:sz w:val="23"/>
        </w:rPr>
        <w:br/>
      </w:r>
      <w:r w:rsidR="00464F0E">
        <w:rPr>
          <w:rFonts w:ascii="Garamond" w:eastAsia="Garamond" w:hAnsi="Garamond"/>
          <w:color w:val="000000"/>
          <w:spacing w:val="6"/>
          <w:sz w:val="23"/>
        </w:rPr>
        <w:br/>
      </w:r>
    </w:p>
    <w:p w14:paraId="733416F2" w14:textId="167C88CB" w:rsidR="00806032" w:rsidRDefault="00836326" w:rsidP="00464F0E">
      <w:pPr>
        <w:ind w:left="72"/>
        <w:textAlignment w:val="baseline"/>
        <w:rPr>
          <w:rFonts w:ascii="Tahoma" w:eastAsia="Tahoma" w:hAnsi="Tahoma"/>
          <w:b/>
          <w:color w:val="000000"/>
          <w:sz w:val="18"/>
        </w:rPr>
      </w:pPr>
      <w:r>
        <w:rPr>
          <w:rFonts w:ascii="Tahoma" w:eastAsia="Tahoma" w:hAnsi="Tahoma"/>
          <w:b/>
          <w:color w:val="000000"/>
          <w:sz w:val="18"/>
        </w:rPr>
        <w:t>The Rich Ruler. Peril in Riches. The Rewar</w:t>
      </w:r>
      <w:r>
        <w:rPr>
          <w:rFonts w:ascii="Tahoma" w:eastAsia="Tahoma" w:hAnsi="Tahoma"/>
          <w:b/>
          <w:color w:val="000000"/>
          <w:sz w:val="18"/>
        </w:rPr>
        <w:t>d of Sacrifice. The Parable of the Laborers in the Vineyard (Matt</w:t>
      </w:r>
      <w:r w:rsidR="00365AD0">
        <w:rPr>
          <w:rFonts w:ascii="Tahoma" w:eastAsia="Tahoma" w:hAnsi="Tahoma"/>
          <w:b/>
          <w:color w:val="000000"/>
          <w:sz w:val="18"/>
        </w:rPr>
        <w:t>hew</w:t>
      </w:r>
      <w:r>
        <w:rPr>
          <w:rFonts w:ascii="Tahoma" w:eastAsia="Tahoma" w:hAnsi="Tahoma"/>
          <w:b/>
          <w:color w:val="000000"/>
          <w:sz w:val="18"/>
        </w:rPr>
        <w:t xml:space="preserve"> 19:16 - 20:16; Mark 10:32-45; Luke 18:18-30)</w:t>
      </w:r>
    </w:p>
    <w:p w14:paraId="3061451D" w14:textId="03010937" w:rsidR="00806032" w:rsidRDefault="00836326" w:rsidP="00464F0E">
      <w:pPr>
        <w:numPr>
          <w:ilvl w:val="0"/>
          <w:numId w:val="1"/>
        </w:numPr>
        <w:tabs>
          <w:tab w:val="clear" w:pos="288"/>
          <w:tab w:val="left" w:pos="360"/>
        </w:tabs>
        <w:ind w:left="360" w:hanging="288"/>
        <w:textAlignment w:val="baseline"/>
        <w:rPr>
          <w:rFonts w:ascii="Garamond" w:eastAsia="Garamond" w:hAnsi="Garamond"/>
          <w:color w:val="000000"/>
          <w:spacing w:val="5"/>
          <w:sz w:val="23"/>
        </w:rPr>
      </w:pPr>
      <w:r>
        <w:rPr>
          <w:rFonts w:ascii="Garamond" w:eastAsia="Garamond" w:hAnsi="Garamond"/>
          <w:color w:val="000000"/>
          <w:spacing w:val="5"/>
          <w:sz w:val="23"/>
        </w:rPr>
        <w:t>Briefly summarize what took place when the rich young ruler came to Jesus.</w:t>
      </w:r>
      <w:r w:rsidR="00464F0E">
        <w:rPr>
          <w:rFonts w:ascii="Garamond" w:eastAsia="Garamond" w:hAnsi="Garamond"/>
          <w:color w:val="000000"/>
          <w:spacing w:val="5"/>
          <w:sz w:val="23"/>
        </w:rPr>
        <w:br/>
      </w:r>
      <w:r w:rsidR="00464F0E">
        <w:rPr>
          <w:rFonts w:ascii="Garamond" w:eastAsia="Garamond" w:hAnsi="Garamond"/>
          <w:color w:val="000000"/>
          <w:spacing w:val="5"/>
          <w:sz w:val="23"/>
        </w:rPr>
        <w:br/>
      </w:r>
    </w:p>
    <w:p w14:paraId="1EA54579" w14:textId="4007FC45" w:rsidR="00806032" w:rsidRDefault="00836326" w:rsidP="00464F0E">
      <w:pPr>
        <w:numPr>
          <w:ilvl w:val="0"/>
          <w:numId w:val="1"/>
        </w:numPr>
        <w:tabs>
          <w:tab w:val="clear" w:pos="288"/>
          <w:tab w:val="left" w:pos="360"/>
        </w:tabs>
        <w:ind w:left="360" w:right="432" w:hanging="288"/>
        <w:textAlignment w:val="baseline"/>
        <w:rPr>
          <w:rFonts w:ascii="Garamond" w:eastAsia="Garamond" w:hAnsi="Garamond"/>
          <w:color w:val="000000"/>
          <w:sz w:val="23"/>
        </w:rPr>
      </w:pPr>
      <w:r>
        <w:rPr>
          <w:rFonts w:ascii="Garamond" w:eastAsia="Garamond" w:hAnsi="Garamond"/>
          <w:color w:val="000000"/>
          <w:sz w:val="23"/>
        </w:rPr>
        <w:t>For whom, according to Jesus, is it difficult to go to heaven? Why? W</w:t>
      </w:r>
      <w:r>
        <w:rPr>
          <w:rFonts w:ascii="Garamond" w:eastAsia="Garamond" w:hAnsi="Garamond"/>
          <w:color w:val="000000"/>
          <w:sz w:val="23"/>
        </w:rPr>
        <w:t>hat illustration did He use to show how difficult it is?</w:t>
      </w:r>
      <w:r w:rsidR="00464F0E">
        <w:rPr>
          <w:rFonts w:ascii="Garamond" w:eastAsia="Garamond" w:hAnsi="Garamond"/>
          <w:color w:val="000000"/>
          <w:sz w:val="23"/>
        </w:rPr>
        <w:br/>
      </w:r>
      <w:r w:rsidR="00464F0E">
        <w:rPr>
          <w:rFonts w:ascii="Garamond" w:eastAsia="Garamond" w:hAnsi="Garamond"/>
          <w:color w:val="000000"/>
          <w:sz w:val="23"/>
        </w:rPr>
        <w:br/>
      </w:r>
      <w:r w:rsidR="00464F0E">
        <w:rPr>
          <w:rFonts w:ascii="Garamond" w:eastAsia="Garamond" w:hAnsi="Garamond"/>
          <w:color w:val="000000"/>
          <w:sz w:val="23"/>
        </w:rPr>
        <w:br/>
      </w:r>
    </w:p>
    <w:p w14:paraId="456707ED" w14:textId="14EA0C7D" w:rsidR="00806032" w:rsidRDefault="00836326" w:rsidP="00464F0E">
      <w:pPr>
        <w:numPr>
          <w:ilvl w:val="0"/>
          <w:numId w:val="1"/>
        </w:numPr>
        <w:tabs>
          <w:tab w:val="clear" w:pos="288"/>
          <w:tab w:val="left" w:pos="360"/>
        </w:tabs>
        <w:ind w:left="360" w:right="216" w:hanging="288"/>
        <w:textAlignment w:val="baseline"/>
        <w:rPr>
          <w:rFonts w:ascii="Garamond" w:eastAsia="Garamond" w:hAnsi="Garamond"/>
          <w:color w:val="000000"/>
          <w:spacing w:val="6"/>
          <w:sz w:val="23"/>
        </w:rPr>
      </w:pPr>
      <w:r>
        <w:rPr>
          <w:rFonts w:ascii="Garamond" w:eastAsia="Garamond" w:hAnsi="Garamond"/>
          <w:color w:val="000000"/>
          <w:spacing w:val="6"/>
          <w:sz w:val="23"/>
        </w:rPr>
        <w:t>What did Jesus say would be the reward of those who had left all to follow Him?</w:t>
      </w:r>
      <w:r w:rsidR="00464F0E">
        <w:rPr>
          <w:rFonts w:ascii="Garamond" w:eastAsia="Garamond" w:hAnsi="Garamond"/>
          <w:color w:val="000000"/>
          <w:spacing w:val="6"/>
          <w:sz w:val="23"/>
        </w:rPr>
        <w:br/>
      </w:r>
      <w:r w:rsidR="00464F0E">
        <w:rPr>
          <w:rFonts w:ascii="Garamond" w:eastAsia="Garamond" w:hAnsi="Garamond"/>
          <w:color w:val="000000"/>
          <w:spacing w:val="6"/>
          <w:sz w:val="23"/>
        </w:rPr>
        <w:br/>
      </w:r>
    </w:p>
    <w:p w14:paraId="70835226" w14:textId="4EFC8F84" w:rsidR="00806032" w:rsidRPr="00464F0E" w:rsidRDefault="00836326" w:rsidP="00464F0E">
      <w:pPr>
        <w:numPr>
          <w:ilvl w:val="0"/>
          <w:numId w:val="1"/>
        </w:numPr>
        <w:tabs>
          <w:tab w:val="clear" w:pos="288"/>
          <w:tab w:val="left" w:pos="360"/>
        </w:tabs>
        <w:ind w:left="360" w:right="432" w:hanging="288"/>
        <w:textAlignment w:val="baseline"/>
        <w:rPr>
          <w:rFonts w:ascii="Garamond" w:eastAsia="Garamond" w:hAnsi="Garamond"/>
          <w:color w:val="000000"/>
          <w:sz w:val="23"/>
        </w:rPr>
        <w:sectPr w:rsidR="00806032" w:rsidRPr="00464F0E">
          <w:type w:val="continuous"/>
          <w:pgSz w:w="12240" w:h="15840"/>
          <w:pgMar w:top="1060" w:right="1116" w:bottom="664" w:left="3384" w:header="720" w:footer="720" w:gutter="0"/>
          <w:cols w:space="720"/>
        </w:sectPr>
      </w:pPr>
      <w:r>
        <w:rPr>
          <w:rFonts w:ascii="Garamond" w:eastAsia="Garamond" w:hAnsi="Garamond"/>
          <w:color w:val="000000"/>
          <w:sz w:val="23"/>
        </w:rPr>
        <w:t>Briefly summarize the parable of the laborers in the vineyard. What is its main lesson?</w:t>
      </w:r>
      <w:r w:rsidR="00464F0E">
        <w:rPr>
          <w:rFonts w:ascii="Garamond" w:eastAsia="Garamond" w:hAnsi="Garamond"/>
          <w:color w:val="000000"/>
          <w:sz w:val="23"/>
        </w:rPr>
        <w:br/>
      </w:r>
      <w:r w:rsidR="00464F0E">
        <w:rPr>
          <w:rFonts w:ascii="Garamond" w:eastAsia="Garamond" w:hAnsi="Garamond"/>
          <w:color w:val="000000"/>
          <w:sz w:val="23"/>
        </w:rPr>
        <w:br/>
      </w:r>
      <w:r w:rsidR="00464F0E">
        <w:rPr>
          <w:rFonts w:ascii="Garamond" w:eastAsia="Garamond" w:hAnsi="Garamond"/>
          <w:color w:val="000000"/>
          <w:sz w:val="23"/>
        </w:rPr>
        <w:br/>
      </w:r>
      <w:r w:rsidR="00464F0E">
        <w:rPr>
          <w:rFonts w:ascii="Garamond" w:eastAsia="Garamond" w:hAnsi="Garamond"/>
          <w:color w:val="000000"/>
          <w:sz w:val="23"/>
        </w:rPr>
        <w:br/>
      </w:r>
      <w:r w:rsidR="00464F0E">
        <w:rPr>
          <w:rFonts w:ascii="Garamond" w:eastAsia="Garamond" w:hAnsi="Garamond"/>
          <w:color w:val="000000"/>
          <w:sz w:val="23"/>
        </w:rPr>
        <w:br/>
      </w:r>
    </w:p>
    <w:p w14:paraId="049C6B0F" w14:textId="185FF94C" w:rsidR="00464F0E" w:rsidRDefault="00464F0E">
      <w:pPr>
        <w:tabs>
          <w:tab w:val="left" w:pos="6840"/>
          <w:tab w:val="right" w:pos="10080"/>
        </w:tabs>
        <w:spacing w:before="131" w:line="227" w:lineRule="exact"/>
        <w:ind w:left="360"/>
        <w:textAlignment w:val="baseline"/>
        <w:rPr>
          <w:rFonts w:ascii="Tahoma" w:eastAsia="Tahoma" w:hAnsi="Tahoma"/>
          <w:b/>
          <w:color w:val="000000"/>
          <w:sz w:val="18"/>
        </w:rPr>
      </w:pPr>
    </w:p>
    <w:p w14:paraId="30452656" w14:textId="6DFB2C2E" w:rsidR="00806032" w:rsidRPr="000D1DBA" w:rsidRDefault="00365AD0" w:rsidP="000D1DBA">
      <w:pPr>
        <w:tabs>
          <w:tab w:val="left" w:pos="6840"/>
          <w:tab w:val="right" w:pos="10080"/>
        </w:tabs>
        <w:spacing w:before="131" w:line="227" w:lineRule="exact"/>
        <w:ind w:left="360"/>
        <w:textAlignment w:val="baseline"/>
        <w:rPr>
          <w:rFonts w:ascii="Tahoma" w:eastAsia="Tahoma" w:hAnsi="Tahoma"/>
          <w:b/>
          <w:color w:val="000000"/>
          <w:sz w:val="18"/>
        </w:rPr>
        <w:sectPr w:rsidR="00806032" w:rsidRPr="000D1DBA">
          <w:type w:val="continuous"/>
          <w:pgSz w:w="12240" w:h="15840"/>
          <w:pgMar w:top="1060" w:right="1080" w:bottom="664" w:left="1080" w:header="720" w:footer="720" w:gutter="0"/>
          <w:cols w:space="720"/>
        </w:sectPr>
      </w:pPr>
      <w:r>
        <w:rPr>
          <w:noProof/>
        </w:rPr>
        <mc:AlternateContent>
          <mc:Choice Requires="wps">
            <w:drawing>
              <wp:anchor distT="0" distB="0" distL="114300" distR="114300" simplePos="0" relativeHeight="251657728" behindDoc="0" locked="0" layoutInCell="1" allowOverlap="1" wp14:anchorId="5CD6D056" wp14:editId="0DCF8A59">
                <wp:simplePos x="0" y="0"/>
                <wp:positionH relativeFrom="page">
                  <wp:posOffset>685800</wp:posOffset>
                </wp:positionH>
                <wp:positionV relativeFrom="page">
                  <wp:posOffset>9289415</wp:posOffset>
                </wp:positionV>
                <wp:extent cx="64014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12F83" id="Line 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31.45pt" to="558.05pt,7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" strokeweight=".7pt">
                <w10:wrap anchorx="page" anchory="page"/>
              </v:line>
            </w:pict>
          </mc:Fallback>
        </mc:AlternateContent>
      </w:r>
      <w:r w:rsidR="00836326">
        <w:rPr>
          <w:rFonts w:ascii="Tahoma" w:eastAsia="Tahoma" w:hAnsi="Tahoma"/>
          <w:b/>
          <w:color w:val="000000"/>
          <w:sz w:val="18"/>
        </w:rPr>
        <w:t>A Chronological Study of the Life of Jesus</w:t>
      </w:r>
      <w:r w:rsidR="00836326">
        <w:rPr>
          <w:rFonts w:ascii="Tahoma" w:eastAsia="Tahoma" w:hAnsi="Tahoma"/>
          <w:b/>
          <w:color w:val="000000"/>
          <w:sz w:val="18"/>
        </w:rPr>
        <w:tab/>
        <w:t>Gene Taylor</w:t>
      </w:r>
      <w:r w:rsidR="00836326">
        <w:rPr>
          <w:rFonts w:ascii="Tahoma" w:eastAsia="Tahoma" w:hAnsi="Tahoma"/>
          <w:b/>
          <w:color w:val="000000"/>
          <w:sz w:val="18"/>
        </w:rPr>
        <w:tab/>
        <w:t>48</w:t>
      </w:r>
    </w:p>
    <w:p w14:paraId="67DC80E4" w14:textId="760C207C" w:rsidR="00806032" w:rsidRDefault="00836326" w:rsidP="00464F0E">
      <w:pPr>
        <w:ind w:left="216"/>
        <w:textAlignment w:val="baseline"/>
        <w:rPr>
          <w:rFonts w:ascii="Tahoma" w:eastAsia="Tahoma" w:hAnsi="Tahoma"/>
          <w:b/>
          <w:color w:val="000000"/>
          <w:spacing w:val="7"/>
          <w:sz w:val="18"/>
        </w:rPr>
      </w:pPr>
      <w:r>
        <w:rPr>
          <w:rFonts w:ascii="Tahoma" w:eastAsia="Tahoma" w:hAnsi="Tahoma"/>
          <w:b/>
          <w:color w:val="000000"/>
          <w:spacing w:val="7"/>
          <w:sz w:val="18"/>
        </w:rPr>
        <w:lastRenderedPageBreak/>
        <w:t>Foretelling His Passion. Rebuking Ambition (Matt</w:t>
      </w:r>
      <w:r w:rsidR="00365AD0">
        <w:rPr>
          <w:rFonts w:ascii="Tahoma" w:eastAsia="Tahoma" w:hAnsi="Tahoma"/>
          <w:b/>
          <w:color w:val="000000"/>
          <w:spacing w:val="7"/>
          <w:sz w:val="18"/>
        </w:rPr>
        <w:t>hew</w:t>
      </w:r>
      <w:r>
        <w:rPr>
          <w:rFonts w:ascii="Tahoma" w:eastAsia="Tahoma" w:hAnsi="Tahoma"/>
          <w:b/>
          <w:color w:val="000000"/>
          <w:spacing w:val="7"/>
          <w:sz w:val="18"/>
        </w:rPr>
        <w:t xml:space="preserve"> 20:17-28; Mark 10:32-45;Luke 18:31-34)</w:t>
      </w:r>
    </w:p>
    <w:p w14:paraId="114987E4" w14:textId="4CAE5ABD" w:rsidR="00806032" w:rsidRDefault="00836326" w:rsidP="00464F0E">
      <w:pPr>
        <w:numPr>
          <w:ilvl w:val="0"/>
          <w:numId w:val="2"/>
        </w:numPr>
        <w:tabs>
          <w:tab w:val="clear" w:pos="360"/>
          <w:tab w:val="left" w:pos="576"/>
        </w:tabs>
        <w:ind w:left="576" w:hanging="360"/>
        <w:textAlignment w:val="baseline"/>
        <w:rPr>
          <w:rFonts w:ascii="Garamond" w:eastAsia="Garamond" w:hAnsi="Garamond"/>
          <w:color w:val="000000"/>
          <w:spacing w:val="7"/>
          <w:sz w:val="23"/>
        </w:rPr>
      </w:pPr>
      <w:r>
        <w:rPr>
          <w:rFonts w:ascii="Garamond" w:eastAsia="Garamond" w:hAnsi="Garamond"/>
          <w:color w:val="000000"/>
          <w:spacing w:val="7"/>
          <w:sz w:val="23"/>
        </w:rPr>
        <w:t>What did Jesus say would happen to Him in Jerusalem?</w:t>
      </w:r>
      <w:r w:rsidR="000D1DBA">
        <w:rPr>
          <w:rFonts w:ascii="Garamond" w:eastAsia="Garamond" w:hAnsi="Garamond"/>
          <w:color w:val="000000"/>
          <w:spacing w:val="7"/>
          <w:sz w:val="23"/>
        </w:rPr>
        <w:br/>
      </w:r>
      <w:r w:rsidR="000D1DBA">
        <w:rPr>
          <w:rFonts w:ascii="Garamond" w:eastAsia="Garamond" w:hAnsi="Garamond"/>
          <w:color w:val="000000"/>
          <w:spacing w:val="7"/>
          <w:sz w:val="23"/>
        </w:rPr>
        <w:br/>
      </w:r>
    </w:p>
    <w:p w14:paraId="4CEF003B" w14:textId="18CB65D3" w:rsidR="00806032" w:rsidRDefault="00836326" w:rsidP="00464F0E">
      <w:pPr>
        <w:numPr>
          <w:ilvl w:val="0"/>
          <w:numId w:val="2"/>
        </w:numPr>
        <w:tabs>
          <w:tab w:val="clear" w:pos="360"/>
          <w:tab w:val="left" w:pos="576"/>
        </w:tabs>
        <w:ind w:left="576" w:right="216" w:hanging="360"/>
        <w:textAlignment w:val="baseline"/>
        <w:rPr>
          <w:rFonts w:ascii="Garamond" w:eastAsia="Garamond" w:hAnsi="Garamond"/>
          <w:color w:val="000000"/>
          <w:spacing w:val="7"/>
          <w:sz w:val="23"/>
        </w:rPr>
      </w:pPr>
      <w:r>
        <w:rPr>
          <w:rFonts w:ascii="Garamond" w:eastAsia="Garamond" w:hAnsi="Garamond"/>
          <w:color w:val="000000"/>
          <w:spacing w:val="7"/>
          <w:sz w:val="23"/>
        </w:rPr>
        <w:t>What request was made of Jesus by James and John and their mother? What was His response to them?</w:t>
      </w:r>
      <w:r w:rsidR="000D1DBA">
        <w:rPr>
          <w:rFonts w:ascii="Garamond" w:eastAsia="Garamond" w:hAnsi="Garamond"/>
          <w:color w:val="000000"/>
          <w:spacing w:val="7"/>
          <w:sz w:val="23"/>
        </w:rPr>
        <w:br/>
      </w:r>
      <w:r w:rsidR="000D1DBA">
        <w:rPr>
          <w:rFonts w:ascii="Garamond" w:eastAsia="Garamond" w:hAnsi="Garamond"/>
          <w:color w:val="000000"/>
          <w:spacing w:val="7"/>
          <w:sz w:val="23"/>
        </w:rPr>
        <w:br/>
      </w:r>
      <w:r w:rsidR="000D1DBA">
        <w:rPr>
          <w:rFonts w:ascii="Garamond" w:eastAsia="Garamond" w:hAnsi="Garamond"/>
          <w:color w:val="000000"/>
          <w:spacing w:val="7"/>
          <w:sz w:val="23"/>
        </w:rPr>
        <w:br/>
      </w:r>
    </w:p>
    <w:p w14:paraId="07E8BF70" w14:textId="09DD2333" w:rsidR="00806032" w:rsidRDefault="00836326" w:rsidP="00464F0E">
      <w:pPr>
        <w:numPr>
          <w:ilvl w:val="0"/>
          <w:numId w:val="2"/>
        </w:numPr>
        <w:tabs>
          <w:tab w:val="clear" w:pos="360"/>
          <w:tab w:val="left" w:pos="576"/>
        </w:tabs>
        <w:ind w:left="576" w:hanging="360"/>
        <w:textAlignment w:val="baseline"/>
        <w:rPr>
          <w:rFonts w:ascii="Garamond" w:eastAsia="Garamond" w:hAnsi="Garamond"/>
          <w:color w:val="000000"/>
          <w:spacing w:val="7"/>
          <w:sz w:val="23"/>
        </w:rPr>
      </w:pPr>
      <w:r>
        <w:rPr>
          <w:rFonts w:ascii="Garamond" w:eastAsia="Garamond" w:hAnsi="Garamond"/>
          <w:color w:val="000000"/>
          <w:spacing w:val="7"/>
          <w:sz w:val="23"/>
        </w:rPr>
        <w:t>What makes one great in the kingdom of heaven?</w:t>
      </w:r>
      <w:r w:rsidR="000D1DBA">
        <w:rPr>
          <w:rFonts w:ascii="Garamond" w:eastAsia="Garamond" w:hAnsi="Garamond"/>
          <w:color w:val="000000"/>
          <w:spacing w:val="7"/>
          <w:sz w:val="23"/>
        </w:rPr>
        <w:br/>
      </w:r>
      <w:r w:rsidR="000D1DBA">
        <w:rPr>
          <w:rFonts w:ascii="Garamond" w:eastAsia="Garamond" w:hAnsi="Garamond"/>
          <w:color w:val="000000"/>
          <w:spacing w:val="7"/>
          <w:sz w:val="23"/>
        </w:rPr>
        <w:br/>
      </w:r>
    </w:p>
    <w:p w14:paraId="0704E3AA" w14:textId="181A6239" w:rsidR="00806032" w:rsidRDefault="00836326" w:rsidP="00464F0E">
      <w:pPr>
        <w:ind w:left="216"/>
        <w:textAlignment w:val="baseline"/>
        <w:rPr>
          <w:rFonts w:ascii="Tahoma" w:eastAsia="Tahoma" w:hAnsi="Tahoma"/>
          <w:b/>
          <w:color w:val="000000"/>
          <w:spacing w:val="7"/>
          <w:sz w:val="18"/>
        </w:rPr>
      </w:pPr>
      <w:r>
        <w:rPr>
          <w:rFonts w:ascii="Tahoma" w:eastAsia="Tahoma" w:hAnsi="Tahoma"/>
          <w:b/>
          <w:color w:val="000000"/>
          <w:spacing w:val="7"/>
          <w:sz w:val="18"/>
        </w:rPr>
        <w:t>Bartimaeus and His Companion Healed (Matt</w:t>
      </w:r>
      <w:r w:rsidR="00365AD0">
        <w:rPr>
          <w:rFonts w:ascii="Tahoma" w:eastAsia="Tahoma" w:hAnsi="Tahoma"/>
          <w:b/>
          <w:color w:val="000000"/>
          <w:spacing w:val="7"/>
          <w:sz w:val="18"/>
        </w:rPr>
        <w:t>hew</w:t>
      </w:r>
      <w:r>
        <w:rPr>
          <w:rFonts w:ascii="Tahoma" w:eastAsia="Tahoma" w:hAnsi="Tahoma"/>
          <w:b/>
          <w:color w:val="000000"/>
          <w:spacing w:val="7"/>
          <w:sz w:val="18"/>
        </w:rPr>
        <w:t xml:space="preserve"> 20:29-34; Mark </w:t>
      </w:r>
      <w:r>
        <w:rPr>
          <w:rFonts w:ascii="Tahoma" w:eastAsia="Tahoma" w:hAnsi="Tahoma"/>
          <w:b/>
          <w:color w:val="000000"/>
          <w:spacing w:val="7"/>
          <w:sz w:val="18"/>
        </w:rPr>
        <w:t>10:46-52; Luke 18: 35-43)</w:t>
      </w:r>
    </w:p>
    <w:p w14:paraId="619E982B" w14:textId="542F9D49" w:rsidR="00806032" w:rsidRDefault="00836326" w:rsidP="00464F0E">
      <w:pPr>
        <w:numPr>
          <w:ilvl w:val="0"/>
          <w:numId w:val="2"/>
        </w:numPr>
        <w:tabs>
          <w:tab w:val="clear" w:pos="360"/>
          <w:tab w:val="left" w:pos="576"/>
        </w:tabs>
        <w:ind w:left="576" w:right="432" w:hanging="360"/>
        <w:textAlignment w:val="baseline"/>
        <w:rPr>
          <w:rFonts w:ascii="Garamond" w:eastAsia="Garamond" w:hAnsi="Garamond"/>
          <w:color w:val="000000"/>
          <w:sz w:val="23"/>
        </w:rPr>
      </w:pPr>
      <w:r>
        <w:rPr>
          <w:rFonts w:ascii="Garamond" w:eastAsia="Garamond" w:hAnsi="Garamond"/>
          <w:color w:val="000000"/>
          <w:sz w:val="23"/>
        </w:rPr>
        <w:t>What miracle did Jesus perform on Bartimaeus and another man? What were the results of this miracle?</w:t>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p>
    <w:p w14:paraId="1C40984B" w14:textId="77777777" w:rsidR="00806032" w:rsidRDefault="00836326" w:rsidP="00464F0E">
      <w:pPr>
        <w:ind w:left="216"/>
        <w:textAlignment w:val="baseline"/>
        <w:rPr>
          <w:rFonts w:ascii="Tahoma" w:eastAsia="Tahoma" w:hAnsi="Tahoma"/>
          <w:b/>
          <w:color w:val="000000"/>
          <w:spacing w:val="7"/>
          <w:sz w:val="18"/>
        </w:rPr>
      </w:pPr>
      <w:r>
        <w:rPr>
          <w:rFonts w:ascii="Tahoma" w:eastAsia="Tahoma" w:hAnsi="Tahoma"/>
          <w:b/>
          <w:color w:val="000000"/>
          <w:spacing w:val="7"/>
          <w:sz w:val="18"/>
        </w:rPr>
        <w:t>Zacchaeus. The Parable of the Pounds. Journey to Jerusalem (Luke 19:1-28)</w:t>
      </w:r>
    </w:p>
    <w:p w14:paraId="751F3395" w14:textId="6CB14BE5" w:rsidR="00806032" w:rsidRDefault="00836326" w:rsidP="00464F0E">
      <w:pPr>
        <w:numPr>
          <w:ilvl w:val="0"/>
          <w:numId w:val="2"/>
        </w:numPr>
        <w:tabs>
          <w:tab w:val="clear" w:pos="360"/>
          <w:tab w:val="left" w:pos="576"/>
        </w:tabs>
        <w:ind w:left="576" w:hanging="360"/>
        <w:textAlignment w:val="baseline"/>
        <w:rPr>
          <w:rFonts w:ascii="Garamond" w:eastAsia="Garamond" w:hAnsi="Garamond"/>
          <w:color w:val="000000"/>
          <w:spacing w:val="7"/>
          <w:sz w:val="23"/>
        </w:rPr>
      </w:pPr>
      <w:r>
        <w:rPr>
          <w:rFonts w:ascii="Garamond" w:eastAsia="Garamond" w:hAnsi="Garamond"/>
          <w:color w:val="000000"/>
          <w:spacing w:val="7"/>
          <w:sz w:val="23"/>
        </w:rPr>
        <w:t>Who was Zacchaeus? How did Jesus meet him?</w:t>
      </w:r>
      <w:r w:rsidR="000D1DBA">
        <w:rPr>
          <w:rFonts w:ascii="Garamond" w:eastAsia="Garamond" w:hAnsi="Garamond"/>
          <w:color w:val="000000"/>
          <w:spacing w:val="7"/>
          <w:sz w:val="23"/>
        </w:rPr>
        <w:br/>
      </w:r>
      <w:r w:rsidR="000D1DBA">
        <w:rPr>
          <w:rFonts w:ascii="Garamond" w:eastAsia="Garamond" w:hAnsi="Garamond"/>
          <w:color w:val="000000"/>
          <w:spacing w:val="7"/>
          <w:sz w:val="23"/>
        </w:rPr>
        <w:br/>
      </w:r>
      <w:r w:rsidR="000D1DBA">
        <w:rPr>
          <w:rFonts w:ascii="Garamond" w:eastAsia="Garamond" w:hAnsi="Garamond"/>
          <w:color w:val="000000"/>
          <w:spacing w:val="7"/>
          <w:sz w:val="23"/>
        </w:rPr>
        <w:br/>
      </w:r>
    </w:p>
    <w:p w14:paraId="490AE020" w14:textId="0F55E14F" w:rsidR="00806032" w:rsidRDefault="00836326" w:rsidP="00464F0E">
      <w:pPr>
        <w:numPr>
          <w:ilvl w:val="0"/>
          <w:numId w:val="2"/>
        </w:numPr>
        <w:tabs>
          <w:tab w:val="clear" w:pos="360"/>
          <w:tab w:val="left" w:pos="576"/>
        </w:tabs>
        <w:ind w:left="576" w:hanging="360"/>
        <w:textAlignment w:val="baseline"/>
        <w:rPr>
          <w:rFonts w:ascii="Garamond" w:eastAsia="Garamond" w:hAnsi="Garamond"/>
          <w:color w:val="000000"/>
          <w:spacing w:val="6"/>
          <w:sz w:val="23"/>
        </w:rPr>
      </w:pPr>
      <w:r>
        <w:rPr>
          <w:rFonts w:ascii="Garamond" w:eastAsia="Garamond" w:hAnsi="Garamond"/>
          <w:color w:val="000000"/>
          <w:spacing w:val="6"/>
          <w:sz w:val="23"/>
        </w:rPr>
        <w:t>What request did Jesus make of Zacchaeus? How did he respond?</w:t>
      </w:r>
      <w:r w:rsidR="000D1DBA">
        <w:rPr>
          <w:rFonts w:ascii="Garamond" w:eastAsia="Garamond" w:hAnsi="Garamond"/>
          <w:color w:val="000000"/>
          <w:spacing w:val="6"/>
          <w:sz w:val="23"/>
        </w:rPr>
        <w:br/>
      </w:r>
      <w:r w:rsidR="000D1DBA">
        <w:rPr>
          <w:rFonts w:ascii="Garamond" w:eastAsia="Garamond" w:hAnsi="Garamond"/>
          <w:color w:val="000000"/>
          <w:spacing w:val="6"/>
          <w:sz w:val="23"/>
        </w:rPr>
        <w:br/>
      </w:r>
      <w:r w:rsidR="000D1DBA">
        <w:rPr>
          <w:rFonts w:ascii="Garamond" w:eastAsia="Garamond" w:hAnsi="Garamond"/>
          <w:color w:val="000000"/>
          <w:spacing w:val="6"/>
          <w:sz w:val="23"/>
        </w:rPr>
        <w:br/>
      </w:r>
    </w:p>
    <w:p w14:paraId="41451559" w14:textId="1A1AC074" w:rsidR="00806032" w:rsidRDefault="00836326" w:rsidP="00464F0E">
      <w:pPr>
        <w:numPr>
          <w:ilvl w:val="0"/>
          <w:numId w:val="2"/>
        </w:numPr>
        <w:tabs>
          <w:tab w:val="clear" w:pos="360"/>
          <w:tab w:val="left" w:pos="576"/>
        </w:tabs>
        <w:ind w:left="576" w:hanging="360"/>
        <w:textAlignment w:val="baseline"/>
        <w:rPr>
          <w:rFonts w:ascii="Garamond" w:eastAsia="Garamond" w:hAnsi="Garamond"/>
          <w:color w:val="000000"/>
          <w:spacing w:val="6"/>
          <w:sz w:val="23"/>
        </w:rPr>
      </w:pPr>
      <w:r>
        <w:rPr>
          <w:rFonts w:ascii="Garamond" w:eastAsia="Garamond" w:hAnsi="Garamond"/>
          <w:color w:val="000000"/>
          <w:spacing w:val="6"/>
          <w:sz w:val="23"/>
        </w:rPr>
        <w:t xml:space="preserve">Why, according to His statement in </w:t>
      </w:r>
      <w:r w:rsidR="000D1DBA">
        <w:rPr>
          <w:rFonts w:ascii="Garamond" w:eastAsia="Garamond" w:hAnsi="Garamond"/>
          <w:color w:val="000000"/>
          <w:spacing w:val="6"/>
          <w:sz w:val="23"/>
        </w:rPr>
        <w:t>V</w:t>
      </w:r>
      <w:r>
        <w:rPr>
          <w:rFonts w:ascii="Garamond" w:eastAsia="Garamond" w:hAnsi="Garamond"/>
          <w:color w:val="000000"/>
          <w:spacing w:val="6"/>
          <w:sz w:val="23"/>
        </w:rPr>
        <w:t xml:space="preserve">erse </w:t>
      </w:r>
      <w:r w:rsidR="000D1DBA">
        <w:rPr>
          <w:rFonts w:ascii="Garamond" w:eastAsia="Garamond" w:hAnsi="Garamond"/>
          <w:color w:val="000000"/>
          <w:spacing w:val="6"/>
          <w:sz w:val="23"/>
        </w:rPr>
        <w:t>10</w:t>
      </w:r>
      <w:r>
        <w:rPr>
          <w:rFonts w:ascii="Garamond" w:eastAsia="Garamond" w:hAnsi="Garamond"/>
          <w:color w:val="000000"/>
          <w:spacing w:val="6"/>
          <w:sz w:val="23"/>
        </w:rPr>
        <w:t>, did Jesus come to earth? Explai</w:t>
      </w:r>
      <w:r>
        <w:rPr>
          <w:rFonts w:ascii="Garamond" w:eastAsia="Garamond" w:hAnsi="Garamond"/>
          <w:color w:val="000000"/>
          <w:spacing w:val="6"/>
          <w:sz w:val="23"/>
        </w:rPr>
        <w:t>n what He meant.</w:t>
      </w:r>
      <w:r w:rsidR="000D1DBA">
        <w:rPr>
          <w:rFonts w:ascii="Garamond" w:eastAsia="Garamond" w:hAnsi="Garamond"/>
          <w:color w:val="000000"/>
          <w:spacing w:val="6"/>
          <w:sz w:val="23"/>
        </w:rPr>
        <w:br/>
      </w:r>
      <w:r w:rsidR="000D1DBA">
        <w:rPr>
          <w:rFonts w:ascii="Garamond" w:eastAsia="Garamond" w:hAnsi="Garamond"/>
          <w:color w:val="000000"/>
          <w:spacing w:val="6"/>
          <w:sz w:val="23"/>
        </w:rPr>
        <w:br/>
      </w:r>
      <w:r w:rsidR="000D1DBA">
        <w:rPr>
          <w:rFonts w:ascii="Garamond" w:eastAsia="Garamond" w:hAnsi="Garamond"/>
          <w:color w:val="000000"/>
          <w:spacing w:val="6"/>
          <w:sz w:val="23"/>
        </w:rPr>
        <w:br/>
      </w:r>
    </w:p>
    <w:p w14:paraId="43276321" w14:textId="4A1A8E6C" w:rsidR="00806032" w:rsidRPr="000D1DBA" w:rsidRDefault="00836326" w:rsidP="000D1DBA">
      <w:pPr>
        <w:numPr>
          <w:ilvl w:val="0"/>
          <w:numId w:val="2"/>
        </w:numPr>
        <w:tabs>
          <w:tab w:val="clear" w:pos="360"/>
          <w:tab w:val="left" w:pos="576"/>
        </w:tabs>
        <w:ind w:left="576" w:right="216" w:hanging="360"/>
        <w:textAlignment w:val="baseline"/>
        <w:rPr>
          <w:rFonts w:ascii="Garamond" w:eastAsia="Garamond" w:hAnsi="Garamond"/>
          <w:color w:val="000000"/>
          <w:sz w:val="23"/>
        </w:rPr>
        <w:sectPr w:rsidR="00806032" w:rsidRPr="000D1DBA">
          <w:pgSz w:w="12240" w:h="15840"/>
          <w:pgMar w:top="1120" w:right="1293" w:bottom="664" w:left="867" w:header="720" w:footer="720" w:gutter="0"/>
          <w:cols w:space="720"/>
        </w:sectPr>
      </w:pPr>
      <w:r>
        <w:rPr>
          <w:rFonts w:ascii="Garamond" w:eastAsia="Garamond" w:hAnsi="Garamond"/>
          <w:color w:val="000000"/>
          <w:sz w:val="23"/>
        </w:rPr>
        <w:t>Briefly summarize the parable of the pounds. What lesson does it teach? What application, if any, can be made of its teaching today?</w:t>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r w:rsidR="000D1DBA">
        <w:rPr>
          <w:rFonts w:ascii="Garamond" w:eastAsia="Garamond" w:hAnsi="Garamond"/>
          <w:color w:val="000000"/>
          <w:sz w:val="23"/>
        </w:rPr>
        <w:br/>
      </w:r>
    </w:p>
    <w:p w14:paraId="5912B9E9" w14:textId="51C4DAB6" w:rsidR="00806032" w:rsidRDefault="00365AD0">
      <w:pPr>
        <w:tabs>
          <w:tab w:val="left" w:pos="7056"/>
          <w:tab w:val="right" w:pos="10296"/>
        </w:tabs>
        <w:spacing w:before="131" w:line="227" w:lineRule="exact"/>
        <w:ind w:left="576"/>
        <w:textAlignment w:val="baseline"/>
        <w:rPr>
          <w:rFonts w:ascii="Tahoma" w:eastAsia="Tahoma" w:hAnsi="Tahoma"/>
          <w:b/>
          <w:color w:val="000000"/>
          <w:sz w:val="18"/>
        </w:rPr>
      </w:pPr>
      <w:r>
        <w:rPr>
          <w:noProof/>
        </w:rPr>
        <mc:AlternateContent>
          <mc:Choice Requires="wps">
            <w:drawing>
              <wp:anchor distT="0" distB="0" distL="114300" distR="114300" simplePos="0" relativeHeight="251658752" behindDoc="0" locked="0" layoutInCell="1" allowOverlap="1" wp14:anchorId="3803619D" wp14:editId="313ED02B">
                <wp:simplePos x="0" y="0"/>
                <wp:positionH relativeFrom="page">
                  <wp:posOffset>550545</wp:posOffset>
                </wp:positionH>
                <wp:positionV relativeFrom="page">
                  <wp:posOffset>9385935</wp:posOffset>
                </wp:positionV>
                <wp:extent cx="653669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669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442F"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35pt,739.05pt" to="558.05pt,7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" strokeweight=".7pt">
                <w10:wrap anchorx="page" anchory="page"/>
              </v:line>
            </w:pict>
          </mc:Fallback>
        </mc:AlternateContent>
      </w:r>
      <w:r w:rsidR="00836326">
        <w:rPr>
          <w:rFonts w:ascii="Tahoma" w:eastAsia="Tahoma" w:hAnsi="Tahoma"/>
          <w:b/>
          <w:color w:val="000000"/>
          <w:sz w:val="18"/>
        </w:rPr>
        <w:t>A Chronological Study of the Life of Jesus</w:t>
      </w:r>
      <w:r w:rsidR="00836326">
        <w:rPr>
          <w:rFonts w:ascii="Tahoma" w:eastAsia="Tahoma" w:hAnsi="Tahoma"/>
          <w:b/>
          <w:color w:val="000000"/>
          <w:sz w:val="18"/>
        </w:rPr>
        <w:tab/>
        <w:t>Gene Taylor</w:t>
      </w:r>
      <w:r w:rsidR="00836326">
        <w:rPr>
          <w:rFonts w:ascii="Tahoma" w:eastAsia="Tahoma" w:hAnsi="Tahoma"/>
          <w:b/>
          <w:color w:val="000000"/>
          <w:sz w:val="18"/>
        </w:rPr>
        <w:tab/>
        <w:t>49</w:t>
      </w:r>
    </w:p>
    <w:sectPr w:rsidR="00806032">
      <w:type w:val="continuous"/>
      <w:pgSz w:w="12240" w:h="15840"/>
      <w:pgMar w:top="1120" w:right="1080" w:bottom="664" w:left="8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17525"/>
    <w:multiLevelType w:val="multilevel"/>
    <w:tmpl w:val="D9982278"/>
    <w:lvl w:ilvl="0">
      <w:start w:val="1"/>
      <w:numFmt w:val="decimal"/>
      <w:lvlText w:val="%1."/>
      <w:lvlJc w:val="left"/>
      <w:pPr>
        <w:tabs>
          <w:tab w:val="left" w:pos="288"/>
        </w:tabs>
        <w:ind w:left="720"/>
      </w:pPr>
      <w:rPr>
        <w:rFonts w:ascii="Garamond" w:eastAsia="Garamond" w:hAnsi="Garamond"/>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A550954"/>
    <w:multiLevelType w:val="multilevel"/>
    <w:tmpl w:val="0E6E15AC"/>
    <w:lvl w:ilvl="0">
      <w:start w:val="10"/>
      <w:numFmt w:val="decimal"/>
      <w:lvlText w:val="%1."/>
      <w:lvlJc w:val="left"/>
      <w:pPr>
        <w:tabs>
          <w:tab w:val="left" w:pos="360"/>
        </w:tabs>
        <w:ind w:left="720"/>
      </w:pPr>
      <w:rPr>
        <w:rFonts w:ascii="Garamond" w:eastAsia="Garamond" w:hAnsi="Garamond"/>
        <w:strike w:val="0"/>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32"/>
    <w:rsid w:val="000D1DBA"/>
    <w:rsid w:val="00365AD0"/>
    <w:rsid w:val="00464F0E"/>
    <w:rsid w:val="00806032"/>
    <w:rsid w:val="00836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C74D"/>
  <w15:docId w15:val="{EADD0CCC-1200-4C64-8173-79FD6E33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Lidh</cp:lastModifiedBy>
  <cp:revision>3</cp:revision>
  <dcterms:created xsi:type="dcterms:W3CDTF">2021-12-31T03:54:00Z</dcterms:created>
  <dcterms:modified xsi:type="dcterms:W3CDTF">2021-12-31T03:55:00Z</dcterms:modified>
</cp:coreProperties>
</file>